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31B12">
      <w:pPr>
        <w:tabs>
          <w:tab w:val="left" w:pos="1425"/>
          <w:tab w:val="right" w:pos="4892"/>
        </w:tabs>
        <w:rPr>
          <w:rFonts w:ascii="Bookman Old Style" w:hAnsi="Bookman Old Style"/>
          <w:b/>
          <w:sz w:val="26"/>
        </w:rPr>
      </w:pPr>
      <w:bookmarkStart w:id="0" w:name="_GoBack"/>
      <w:bookmarkEnd w:id="0"/>
      <w:r>
        <w:rPr>
          <w:rFonts w:ascii="Bookman Old Style" w:hAnsi="Bookman Old Style"/>
          <w:b/>
          <w:sz w:val="26"/>
        </w:rPr>
        <w:t>24.10</w:t>
      </w:r>
      <w:r>
        <w:rPr>
          <w:rFonts w:ascii="Bookman Old Style" w:hAnsi="Bookman Old Style"/>
          <w:b/>
          <w:sz w:val="26"/>
        </w:rPr>
        <w:tab/>
      </w:r>
      <w:r>
        <w:rPr>
          <w:rFonts w:ascii="Bookman Old Style" w:hAnsi="Bookman Old Style"/>
          <w:b/>
          <w:sz w:val="26"/>
        </w:rPr>
        <w:tab/>
        <w:t>AVOIDABLE CONSEQUENCES</w:t>
      </w:r>
    </w:p>
    <w:p w:rsidR="00000000" w:rsidRDefault="00131B12">
      <w:pPr>
        <w:spacing w:line="360" w:lineRule="auto"/>
        <w:jc w:val="both"/>
        <w:rPr>
          <w:rFonts w:ascii="Bookman Old Style" w:hAnsi="Bookman Old Style"/>
          <w:sz w:val="26"/>
        </w:rPr>
      </w:pPr>
    </w:p>
    <w:p w:rsidR="00000000" w:rsidRDefault="00131B12">
      <w:pPr>
        <w:spacing w:line="360" w:lineRule="auto"/>
        <w:jc w:val="both"/>
        <w:rPr>
          <w:rFonts w:ascii="Bookman Old Style" w:hAnsi="Bookman Old Style"/>
          <w:sz w:val="26"/>
        </w:rPr>
      </w:pPr>
    </w:p>
    <w:p w:rsidR="00000000" w:rsidRDefault="00131B12">
      <w:pPr>
        <w:spacing w:line="360" w:lineRule="auto"/>
        <w:jc w:val="both"/>
        <w:rPr>
          <w:rFonts w:ascii="Bookman Old Style" w:hAnsi="Bookman Old Style"/>
          <w:sz w:val="26"/>
        </w:rPr>
      </w:pPr>
      <w:r>
        <w:rPr>
          <w:rFonts w:ascii="Bookman Old Style" w:hAnsi="Bookman Old Style"/>
          <w:sz w:val="26"/>
        </w:rPr>
        <w:t>In this case, defendant claims that, with reasonable efforts and without undue risk, expense, hardship or embarrassment, plaintiff could have avoided some losses in whole or in part, even though the losses originally resulte</w:t>
      </w:r>
      <w:r>
        <w:rPr>
          <w:rFonts w:ascii="Bookman Old Style" w:hAnsi="Bookman Old Style"/>
          <w:sz w:val="26"/>
        </w:rPr>
        <w:t>d from defendant's failure to keep (his) (her) (its) promise.</w:t>
      </w:r>
    </w:p>
    <w:p w:rsidR="00000000" w:rsidRDefault="00131B12">
      <w:pPr>
        <w:spacing w:line="360" w:lineRule="auto"/>
        <w:jc w:val="both"/>
        <w:rPr>
          <w:rFonts w:ascii="Bookman Old Style" w:hAnsi="Bookman Old Style"/>
          <w:sz w:val="26"/>
        </w:rPr>
      </w:pPr>
    </w:p>
    <w:p w:rsidR="00000000" w:rsidRDefault="00131B12">
      <w:pPr>
        <w:spacing w:line="360" w:lineRule="auto"/>
        <w:jc w:val="both"/>
        <w:rPr>
          <w:rFonts w:ascii="Bookman Old Style" w:hAnsi="Bookman Old Style"/>
          <w:sz w:val="26"/>
        </w:rPr>
      </w:pPr>
      <w:r>
        <w:rPr>
          <w:rFonts w:ascii="Bookman Old Style" w:hAnsi="Bookman Old Style"/>
          <w:sz w:val="26"/>
        </w:rPr>
        <w:t>If you decide that it is more likely true than not true that plaintiff could have avoided some losses in whole or in part with reasonable efforts and without undue risk, expense, hardship or embarrassment, you may not require the defendant to pay the amount that plaintiff reasonably could have avoided [and you must subtract any such amount from the amount of damages you have found.]</w:t>
      </w:r>
    </w:p>
    <w:p w:rsidR="00000000" w:rsidRDefault="00131B12">
      <w:pPr>
        <w:spacing w:line="360" w:lineRule="auto"/>
        <w:jc w:val="both"/>
        <w:rPr>
          <w:rFonts w:ascii="Bookman Old Style" w:hAnsi="Bookman Old Style"/>
          <w:sz w:val="26"/>
        </w:rPr>
      </w:pPr>
    </w:p>
    <w:p w:rsidR="00000000" w:rsidRDefault="00131B12">
      <w:pPr>
        <w:spacing w:line="360" w:lineRule="auto"/>
        <w:jc w:val="both"/>
        <w:rPr>
          <w:rFonts w:ascii="Bookman Old Style" w:hAnsi="Bookman Old Style"/>
          <w:sz w:val="26"/>
        </w:rPr>
      </w:pPr>
      <w:r>
        <w:rPr>
          <w:rFonts w:ascii="Bookman Old Style" w:hAnsi="Bookman Old Style"/>
          <w:sz w:val="26"/>
        </w:rPr>
        <w:t>However, if you find that it is more likely true than not true</w:t>
      </w:r>
      <w:r>
        <w:rPr>
          <w:rFonts w:ascii="Bookman Old Style" w:hAnsi="Bookman Old Style"/>
          <w:sz w:val="26"/>
        </w:rPr>
        <w:t xml:space="preserve"> that plaintiff incurred costs in making a reasonable effort to avoid such losses, you must make an award to the plaintiff for such costs.</w:t>
      </w:r>
    </w:p>
    <w:p w:rsidR="00000000" w:rsidRDefault="00131B12">
      <w:pPr>
        <w:spacing w:line="360" w:lineRule="auto"/>
        <w:jc w:val="both"/>
        <w:rPr>
          <w:rFonts w:ascii="Bookman Old Style" w:hAnsi="Bookman Old Style"/>
          <w:sz w:val="26"/>
        </w:rPr>
      </w:pPr>
    </w:p>
    <w:p w:rsidR="00000000" w:rsidRDefault="00131B12">
      <w:pPr>
        <w:spacing w:line="360" w:lineRule="auto"/>
        <w:jc w:val="both"/>
        <w:rPr>
          <w:rFonts w:ascii="Bookman Old Style" w:hAnsi="Bookman Old Style"/>
          <w:sz w:val="26"/>
        </w:rPr>
      </w:pPr>
    </w:p>
    <w:p w:rsidR="00000000" w:rsidRDefault="00131B12">
      <w:pPr>
        <w:tabs>
          <w:tab w:val="right" w:pos="5589"/>
        </w:tabs>
        <w:ind w:left="4152"/>
        <w:rPr>
          <w:rFonts w:ascii="Bookman Old Style" w:hAnsi="Bookman Old Style"/>
          <w:sz w:val="26"/>
          <w:u w:val="single"/>
        </w:rPr>
      </w:pPr>
      <w:r>
        <w:rPr>
          <w:rFonts w:ascii="Bookman Old Style" w:hAnsi="Bookman Old Style"/>
          <w:sz w:val="26"/>
          <w:u w:val="single"/>
        </w:rPr>
        <w:t>Use Note</w:t>
      </w:r>
    </w:p>
    <w:p w:rsidR="00000000" w:rsidRDefault="00131B12">
      <w:pPr>
        <w:rPr>
          <w:rFonts w:ascii="Bookman Old Style" w:hAnsi="Bookman Old Style"/>
          <w:sz w:val="26"/>
        </w:rPr>
      </w:pPr>
    </w:p>
    <w:p w:rsidR="00000000" w:rsidRDefault="00131B12">
      <w:pPr>
        <w:ind w:left="57"/>
        <w:jc w:val="both"/>
        <w:rPr>
          <w:rFonts w:ascii="Bookman Old Style" w:hAnsi="Bookman Old Style"/>
          <w:sz w:val="26"/>
        </w:rPr>
      </w:pPr>
      <w:r>
        <w:rPr>
          <w:rFonts w:ascii="Bookman Old Style" w:hAnsi="Bookman Old Style"/>
          <w:sz w:val="26"/>
        </w:rPr>
        <w:t xml:space="preserve">This instruction should be given in conjunction with the instructions on general and special damages if the defendant claims a failure to mitigate. The bracketed language should only be used if a special verdict form is </w:t>
      </w:r>
      <w:r>
        <w:rPr>
          <w:rFonts w:ascii="Bookman Old Style" w:hAnsi="Bookman Old Style"/>
          <w:sz w:val="26"/>
          <w:u w:val="single"/>
        </w:rPr>
        <w:t>not</w:t>
      </w:r>
      <w:r>
        <w:rPr>
          <w:rFonts w:ascii="Bookman Old Style" w:hAnsi="Bookman Old Style"/>
          <w:sz w:val="26"/>
        </w:rPr>
        <w:t xml:space="preserve"> used to determine items of loss. Plaintiff is entitled to recover any costs incurred in making a reasonable effort to avoid or reduce los</w:t>
      </w:r>
      <w:r>
        <w:rPr>
          <w:rFonts w:ascii="Bookman Old Style" w:hAnsi="Bookman Old Style"/>
          <w:sz w:val="26"/>
        </w:rPr>
        <w:t>ses caused by defendant's failure to perform.</w:t>
      </w:r>
    </w:p>
    <w:p w:rsidR="00000000" w:rsidRDefault="00131B12">
      <w:pPr>
        <w:spacing w:line="360" w:lineRule="auto"/>
        <w:jc w:val="both"/>
        <w:rPr>
          <w:rFonts w:ascii="Bookman Old Style" w:hAnsi="Bookman Old Style"/>
          <w:sz w:val="26"/>
        </w:rPr>
      </w:pPr>
    </w:p>
    <w:p w:rsidR="00000000" w:rsidRDefault="00131B12">
      <w:pPr>
        <w:spacing w:line="360" w:lineRule="auto"/>
        <w:jc w:val="both"/>
        <w:rPr>
          <w:rFonts w:ascii="Bookman Old Style" w:hAnsi="Bookman Old Style"/>
          <w:sz w:val="26"/>
        </w:rPr>
      </w:pPr>
    </w:p>
    <w:sectPr w:rsidR="00000000">
      <w:headerReference w:type="default" r:id="rId6"/>
      <w:footerReference w:type="default" r:id="rId7"/>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31B12">
      <w:r>
        <w:separator/>
      </w:r>
    </w:p>
  </w:endnote>
  <w:endnote w:type="continuationSeparator" w:id="0">
    <w:p w:rsidR="00000000" w:rsidRDefault="00131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31B12">
    <w:pPr>
      <w:pStyle w:val="Footer"/>
      <w:tabs>
        <w:tab w:val="clear" w:pos="8640"/>
        <w:tab w:val="right" w:pos="9360"/>
      </w:tabs>
      <w:rPr>
        <w:rFonts w:ascii="Bookman Old Style" w:hAnsi="Bookman Old Style"/>
        <w:sz w:val="26"/>
      </w:rPr>
    </w:pPr>
    <w:r>
      <w:rPr>
        <w:rFonts w:ascii="Bookman Old Style" w:hAnsi="Bookman Old Style"/>
        <w:sz w:val="26"/>
      </w:rPr>
      <w:t>1994</w:t>
    </w:r>
    <w:r>
      <w:rPr>
        <w:rFonts w:ascii="Bookman Old Style" w:hAnsi="Bookman Old Style"/>
        <w:sz w:val="26"/>
      </w:rPr>
      <w:tab/>
    </w:r>
    <w:r>
      <w:rPr>
        <w:rFonts w:ascii="Bookman Old Style" w:hAnsi="Bookman Old Style"/>
        <w:sz w:val="26"/>
      </w:rPr>
      <w:tab/>
      <w:t>24.10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31B12">
      <w:r>
        <w:separator/>
      </w:r>
    </w:p>
  </w:footnote>
  <w:footnote w:type="continuationSeparator" w:id="0">
    <w:p w:rsidR="00000000" w:rsidRDefault="00131B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31B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left="1440" w:hanging="1440"/>
      <w:jc w:val="both"/>
      <w:rPr>
        <w:rFonts w:ascii="Bookman Old Style" w:hAnsi="Bookman Old Style"/>
        <w:vanish/>
        <w:sz w:val="26"/>
      </w:rPr>
    </w:pPr>
    <w:r>
      <w:rPr>
        <w:rFonts w:ascii="Bookman Old Style" w:hAnsi="Bookman Old Style"/>
        <w:vanish/>
        <w:sz w:val="26"/>
      </w:rPr>
      <w:t>24.10</w:t>
    </w:r>
    <w:r>
      <w:rPr>
        <w:rFonts w:ascii="Bookman Old Style" w:hAnsi="Bookman Old Style"/>
        <w:vanish/>
        <w:sz w:val="26"/>
      </w:rPr>
      <w:tab/>
      <w:t>AVOIDABLE CONSEQUENCES</w:t>
    </w:r>
  </w:p>
  <w:p w:rsidR="00000000" w:rsidRDefault="00131B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1B12"/>
    <w:rsid w:val="00131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jc w:val="center"/>
    </w:pPr>
    <w:rPr>
      <w:rFonts w:ascii="Bookman Old Style" w:hAnsi="Bookman Old Style"/>
      <w:sz w:val="2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24</vt:lpstr>
    </vt:vector>
  </TitlesOfParts>
  <Company>Alaska Court System</Company>
  <LinksUpToDate>false</LinksUpToDate>
  <CharactersWithSpaces>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dc:title>
  <dc:creator>korzechowski</dc:creator>
  <cp:lastModifiedBy>admin</cp:lastModifiedBy>
  <cp:revision>2</cp:revision>
  <cp:lastPrinted>2000-09-15T17:39:00Z</cp:lastPrinted>
  <dcterms:created xsi:type="dcterms:W3CDTF">2017-04-03T23:04:00Z</dcterms:created>
  <dcterms:modified xsi:type="dcterms:W3CDTF">2017-04-03T23:04:00Z</dcterms:modified>
</cp:coreProperties>
</file>